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A494D">
      <w:pPr>
        <w:ind w:left="0" w:leftChars="0" w:firstLine="0" w:firstLineChars="0"/>
        <w:jc w:val="center"/>
        <w:rPr>
          <w:rFonts w:hint="eastAsia"/>
          <w:b/>
          <w:bCs/>
          <w:sz w:val="44"/>
          <w:szCs w:val="36"/>
          <w:lang w:val="en-US" w:eastAsia="zh-CN"/>
        </w:rPr>
      </w:pPr>
      <w:r>
        <w:rPr>
          <w:rFonts w:hint="eastAsia"/>
          <w:b/>
          <w:bCs/>
          <w:sz w:val="44"/>
          <w:szCs w:val="36"/>
          <w:lang w:val="en-US" w:eastAsia="zh-CN"/>
        </w:rPr>
        <w:t>2026年度医疗设备询价公示（一）</w:t>
      </w:r>
    </w:p>
    <w:p w14:paraId="3A149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我院拟对碳13呼吸检测仪进行询价。</w:t>
      </w:r>
    </w:p>
    <w:p w14:paraId="23C2D3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设备要求：</w:t>
      </w:r>
    </w:p>
    <w:p w14:paraId="6798A5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适用于儿童，成人、孕妇、老年人；</w:t>
      </w:r>
    </w:p>
    <w:p w14:paraId="278F8E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分析时间不大于3分钟；</w:t>
      </w:r>
    </w:p>
    <w:p w14:paraId="61F543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单次样本测试量不低于5组；</w:t>
      </w:r>
    </w:p>
    <w:p w14:paraId="322D3B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精密度δsd不超过0.2‰，C.V.不超过土1%。</w:t>
      </w:r>
    </w:p>
    <w:p w14:paraId="32FDAA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报价要求</w:t>
      </w:r>
    </w:p>
    <w:p w14:paraId="3EAB38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最高限价4.5万元；</w:t>
      </w:r>
    </w:p>
    <w:p w14:paraId="2184E22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报价包含东软HIS系统接口费。</w:t>
      </w:r>
    </w:p>
    <w:p w14:paraId="03651E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资料要求</w:t>
      </w:r>
    </w:p>
    <w:p w14:paraId="50E26A3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请意向供应商提供设备参数，报价，质保及其他必要信息；</w:t>
      </w:r>
    </w:p>
    <w:p w14:paraId="787C26B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调研时间：2026年2月6日至2026年2月9日16时（以邮箱收到时间为准）。</w:t>
      </w:r>
    </w:p>
    <w:p w14:paraId="606CE1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 w14:paraId="044007C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 w14:paraId="45541A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医疗设备部</w:t>
      </w:r>
    </w:p>
    <w:p w14:paraId="0E7FB91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2026年2月6日</w:t>
      </w:r>
    </w:p>
    <w:sectPr>
      <w:pgSz w:w="11906" w:h="16838"/>
      <w:pgMar w:top="2098" w:right="1474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E5B63"/>
    <w:multiLevelType w:val="singleLevel"/>
    <w:tmpl w:val="AB0E5B6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9215AB9"/>
    <w:multiLevelType w:val="singleLevel"/>
    <w:tmpl w:val="09215AB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844BCC6"/>
    <w:multiLevelType w:val="singleLevel"/>
    <w:tmpl w:val="4844BCC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E8DD6EF"/>
    <w:multiLevelType w:val="singleLevel"/>
    <w:tmpl w:val="4E8DD6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118F8"/>
    <w:rsid w:val="07050A1F"/>
    <w:rsid w:val="0DE14733"/>
    <w:rsid w:val="112E3244"/>
    <w:rsid w:val="14CF38C9"/>
    <w:rsid w:val="2A9E1ECB"/>
    <w:rsid w:val="2B6B45C8"/>
    <w:rsid w:val="2F8F717D"/>
    <w:rsid w:val="3F6C4506"/>
    <w:rsid w:val="468407EB"/>
    <w:rsid w:val="4E8273DA"/>
    <w:rsid w:val="58DD159E"/>
    <w:rsid w:val="75417572"/>
    <w:rsid w:val="79086575"/>
    <w:rsid w:val="7BB11FE9"/>
    <w:rsid w:val="7CC4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883" w:firstLineChars="200"/>
      <w:jc w:val="both"/>
    </w:pPr>
    <w:rPr>
      <w:rFonts w:ascii="方正仿宋_GB2312" w:hAnsi="方正仿宋_GB2312" w:eastAsia="方正仿宋_GB2312" w:cs="方正仿宋_GB2312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line="240" w:lineRule="auto"/>
      <w:ind w:left="0"/>
      <w:jc w:val="left"/>
      <w:outlineLvl w:val="0"/>
    </w:pPr>
    <w:rPr>
      <w:rFonts w:ascii="Arial" w:hAnsi="Arial" w:eastAsia="方正小标宋简体" w:cs="Arial"/>
      <w:bCs/>
      <w:sz w:val="44"/>
      <w:szCs w:val="36"/>
    </w:rPr>
  </w:style>
  <w:style w:type="paragraph" w:styleId="3">
    <w:name w:val="heading 2"/>
    <w:next w:val="1"/>
    <w:semiHidden/>
    <w:unhideWhenUsed/>
    <w:qFormat/>
    <w:uiPriority w:val="0"/>
    <w:pPr>
      <w:spacing w:line="240" w:lineRule="auto"/>
      <w:ind w:left="0"/>
      <w:jc w:val="left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spacing w:line="240" w:lineRule="auto"/>
      <w:ind w:left="0"/>
      <w:jc w:val="left"/>
      <w:outlineLvl w:val="2"/>
    </w:pPr>
    <w:rPr>
      <w:rFonts w:ascii="Arial" w:hAnsi="Arial" w:eastAsia="楷体_GB2312" w:cs="Arial"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0"/>
    <w:pPr>
      <w:spacing w:before="260" w:after="120" w:line="288" w:lineRule="auto"/>
      <w:ind w:left="0"/>
      <w:jc w:val="left"/>
      <w:outlineLvl w:val="3"/>
    </w:pPr>
    <w:rPr>
      <w:rFonts w:ascii="Times New Roman" w:hAnsi="Times New Roman" w:eastAsia="方正仿宋_GBK" w:cs="Arial"/>
      <w:b/>
      <w:bCs/>
      <w:sz w:val="32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qFormat/>
    <w:uiPriority w:val="0"/>
    <w:rPr>
      <w:sz w:val="18"/>
    </w:rPr>
  </w:style>
  <w:style w:type="character" w:customStyle="1" w:styleId="9">
    <w:name w:val="标题 1 Char"/>
    <w:link w:val="2"/>
    <w:qFormat/>
    <w:uiPriority w:val="0"/>
    <w:rPr>
      <w:rFonts w:ascii="Arial" w:hAnsi="Arial" w:eastAsia="方正小标宋简体"/>
      <w:b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202</Characters>
  <Lines>0</Lines>
  <Paragraphs>0</Paragraphs>
  <TotalTime>230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2024-12-25T01:09:00Z</dcterms:created>
  <dc:creator>15098</dc:creator>
  <cp:lastModifiedBy>王小明</cp:lastModifiedBy>
  <dcterms:modified xsi:type="dcterms:W3CDTF">2026-02-06T05:20:27Z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B22022CB5E6C4CB09DB39693150A8F94_12</vt:lpwstr>
  </property>
  <property fmtid="{D5CDD505-2E9C-101B-9397-08002B2CF9AE}" pid="4" name="KSOTemplateDocerSaveRecord">
    <vt:lpwstr>eyJoZGlkIjoiMDI1NTgyYTRkMmUwZGM0ZDM1MDE0YzdjNjE1NzFjMjUiLCJ1c2VySWQiOiIzNTk2OTUwIn0=</vt:lpwstr>
  </property>
</Properties>
</file>